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C584" w14:textId="78D98080" w:rsidR="00D37135" w:rsidRPr="00D37135" w:rsidRDefault="00D37135" w:rsidP="00D371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ar-SA"/>
          <w14:ligatures w14:val="none"/>
        </w:rPr>
      </w:pPr>
      <w:r w:rsidRPr="00D37135">
        <w:rPr>
          <w:rFonts w:ascii="Times New Roman" w:hAnsi="Times New Roman" w:cs="Times New Roman"/>
          <w:sz w:val="24"/>
          <w:szCs w:val="24"/>
        </w:rPr>
        <w:t>Форма № 13</w:t>
      </w:r>
    </w:p>
    <w:p w14:paraId="76B16955" w14:textId="3902D706" w:rsidR="00D37135" w:rsidRPr="00D37135" w:rsidRDefault="00D37135" w:rsidP="00D371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ar-SA"/>
          <w14:ligatures w14:val="none"/>
        </w:rPr>
      </w:pPr>
      <w:r w:rsidRPr="00D37135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ar-SA"/>
          <w14:ligatures w14:val="none"/>
        </w:rPr>
        <w:t>АКТ</w:t>
      </w:r>
    </w:p>
    <w:p w14:paraId="0F22D5F2" w14:textId="77777777" w:rsidR="00D37135" w:rsidRPr="00D37135" w:rsidRDefault="00D37135" w:rsidP="00D371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ar-SA"/>
          <w14:ligatures w14:val="none"/>
        </w:rPr>
      </w:pPr>
      <w:r w:rsidRPr="00D37135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ar-SA"/>
          <w14:ligatures w14:val="none"/>
        </w:rPr>
        <w:t>о готовности стадиона  «___________________________»  г. ________________________</w:t>
      </w:r>
    </w:p>
    <w:p w14:paraId="46766654" w14:textId="77777777" w:rsidR="00D37135" w:rsidRPr="00D37135" w:rsidRDefault="00D37135" w:rsidP="00D3713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ar-SA"/>
          <w14:ligatures w14:val="none"/>
        </w:rPr>
      </w:pPr>
    </w:p>
    <w:p w14:paraId="47406DF2" w14:textId="77777777" w:rsidR="00D37135" w:rsidRPr="00D37135" w:rsidRDefault="00D37135" w:rsidP="00D3713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Cs w:val="24"/>
          <w:lang w:eastAsia="ar-SA"/>
          <w14:ligatures w14:val="none"/>
        </w:rPr>
      </w:pPr>
      <w:r w:rsidRPr="00D37135">
        <w:rPr>
          <w:rFonts w:ascii="Times New Roman" w:eastAsia="Times New Roman" w:hAnsi="Times New Roman" w:cs="Times New Roman"/>
          <w:color w:val="auto"/>
          <w:kern w:val="0"/>
          <w:szCs w:val="24"/>
          <w:lang w:eastAsia="ar-SA"/>
          <w14:ligatures w14:val="none"/>
        </w:rPr>
        <w:t>к проведению: ________________________________________________________________________________</w:t>
      </w:r>
    </w:p>
    <w:p w14:paraId="0DC6B70E" w14:textId="3311163C" w:rsidR="00D37135" w:rsidRPr="00D37135" w:rsidRDefault="00D37135" w:rsidP="00D3713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auto"/>
          <w:kern w:val="0"/>
          <w:sz w:val="18"/>
          <w:szCs w:val="24"/>
          <w:lang w:eastAsia="ar-SA"/>
          <w14:ligatures w14:val="none"/>
        </w:rPr>
      </w:pPr>
      <w:r w:rsidRPr="00D37135">
        <w:rPr>
          <w:rFonts w:ascii="Times New Roman" w:eastAsia="Times New Roman" w:hAnsi="Times New Roman" w:cs="Times New Roman"/>
          <w:color w:val="auto"/>
          <w:kern w:val="0"/>
          <w:sz w:val="18"/>
          <w:szCs w:val="24"/>
          <w:lang w:eastAsia="ar-SA"/>
          <w14:ligatures w14:val="none"/>
        </w:rPr>
        <w:t xml:space="preserve">                                                                       </w:t>
      </w:r>
      <w:r w:rsidRPr="00D37135">
        <w:rPr>
          <w:rFonts w:ascii="Times New Roman" w:eastAsia="Times New Roman" w:hAnsi="Times New Roman" w:cs="Times New Roman"/>
          <w:i/>
          <w:iCs/>
          <w:color w:val="auto"/>
          <w:kern w:val="0"/>
          <w:sz w:val="18"/>
          <w:szCs w:val="24"/>
          <w:lang w:eastAsia="ar-SA"/>
          <w14:ligatures w14:val="none"/>
        </w:rPr>
        <w:t>(наименование мероприятия)</w:t>
      </w:r>
    </w:p>
    <w:p w14:paraId="1B695B45" w14:textId="77777777" w:rsidR="00D37135" w:rsidRPr="00D37135" w:rsidRDefault="00D37135" w:rsidP="00D37135">
      <w:pPr>
        <w:pBdr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auto"/>
          <w:kern w:val="0"/>
          <w:szCs w:val="24"/>
          <w:lang w:eastAsia="ar-SA"/>
          <w14:ligatures w14:val="none"/>
        </w:rPr>
      </w:pPr>
    </w:p>
    <w:p w14:paraId="33DF2EF9" w14:textId="77777777" w:rsidR="00D37135" w:rsidRPr="00D37135" w:rsidRDefault="00D37135" w:rsidP="00D3713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Cs w:val="24"/>
          <w:lang w:eastAsia="ar-SA"/>
          <w14:ligatures w14:val="none"/>
        </w:rPr>
      </w:pPr>
    </w:p>
    <w:p w14:paraId="4CE2170C" w14:textId="0BC322FF" w:rsidR="00914413" w:rsidRDefault="00000000">
      <w:pPr>
        <w:spacing w:after="0" w:line="267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между ФК «_________________» и ФК «_________________» «___»__________ 20__ года </w:t>
      </w:r>
    </w:p>
    <w:p w14:paraId="189B0A31" w14:textId="77777777" w:rsidR="00914413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EE2C3AF" w14:textId="77777777" w:rsidR="00914413" w:rsidRDefault="00000000">
      <w:pPr>
        <w:spacing w:after="2" w:line="27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Мы, нижеподписавшиеся, составили настоящий акт о готовности Стадиона к проведению Матча: </w:t>
      </w:r>
    </w:p>
    <w:p w14:paraId="2C79C7CC" w14:textId="77777777" w:rsidR="00914413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19" w:type="dxa"/>
        <w:tblInd w:w="0" w:type="dxa"/>
        <w:tblCellMar>
          <w:top w:w="16" w:type="dxa"/>
          <w:left w:w="105" w:type="dxa"/>
          <w:right w:w="56" w:type="dxa"/>
        </w:tblCellMar>
        <w:tblLook w:val="04A0" w:firstRow="1" w:lastRow="0" w:firstColumn="1" w:lastColumn="0" w:noHBand="0" w:noVBand="1"/>
      </w:tblPr>
      <w:tblGrid>
        <w:gridCol w:w="550"/>
        <w:gridCol w:w="3177"/>
        <w:gridCol w:w="1945"/>
        <w:gridCol w:w="1846"/>
        <w:gridCol w:w="1701"/>
      </w:tblGrid>
      <w:tr w:rsidR="00914413" w14:paraId="7928A8C2" w14:textId="77777777">
        <w:trPr>
          <w:trHeight w:val="560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2B1ED" w14:textId="77777777" w:rsidR="00914413" w:rsidRDefault="00000000">
            <w:pPr>
              <w:ind w:left="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3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0C29D" w14:textId="77777777" w:rsidR="00914413" w:rsidRDefault="00000000">
            <w:pPr>
              <w:ind w:left="5" w:right="2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Готовность инфраструктуры Стадиона </w:t>
            </w:r>
          </w:p>
        </w:tc>
        <w:tc>
          <w:tcPr>
            <w:tcW w:w="5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E1FE" w14:textId="77777777" w:rsidR="00914413" w:rsidRDefault="00000000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Уполномоченный представитель собственника, пользователя Стадиона </w:t>
            </w:r>
          </w:p>
        </w:tc>
      </w:tr>
      <w:tr w:rsidR="00914413" w14:paraId="0A6C6D7B" w14:textId="77777777">
        <w:trPr>
          <w:trHeight w:val="5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125D" w14:textId="77777777" w:rsidR="00914413" w:rsidRDefault="0091441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453D" w14:textId="77777777" w:rsidR="00914413" w:rsidRDefault="00914413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D0BA0" w14:textId="77777777" w:rsidR="00914413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Должность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EA7E" w14:textId="77777777" w:rsidR="00914413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Инициалы, фамилия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7B6CC" w14:textId="77777777" w:rsidR="00914413" w:rsidRDefault="0000000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Подпись </w:t>
            </w:r>
          </w:p>
        </w:tc>
      </w:tr>
      <w:tr w:rsidR="00914413" w14:paraId="00400690" w14:textId="77777777">
        <w:trPr>
          <w:trHeight w:val="565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0B217" w14:textId="77777777" w:rsidR="00914413" w:rsidRDefault="0000000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1538" w14:textId="77777777" w:rsidR="00914413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Внешнее ограждение Стадиона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3B860" w14:textId="77777777" w:rsidR="00914413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4E2BC" w14:textId="77777777" w:rsidR="00914413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B386A" w14:textId="77777777" w:rsidR="00914413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14413" w14:paraId="432F3F65" w14:textId="77777777">
        <w:trPr>
          <w:trHeight w:val="5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883CD" w14:textId="77777777" w:rsidR="00914413" w:rsidRDefault="0000000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51FDE" w14:textId="77777777" w:rsidR="00914413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Контрольно-пропускные пункты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4926A" w14:textId="77777777" w:rsidR="00914413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1D5A1" w14:textId="77777777" w:rsidR="00914413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D7BB2" w14:textId="77777777" w:rsidR="00914413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14413" w14:paraId="25A02662" w14:textId="77777777">
        <w:trPr>
          <w:trHeight w:val="8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FD678" w14:textId="77777777" w:rsidR="00914413" w:rsidRDefault="0000000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365BA" w14:textId="77777777" w:rsidR="00914413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Парковки и схемы движения и размещения транспортных средств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269E2" w14:textId="77777777" w:rsidR="00914413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4F0B8" w14:textId="77777777" w:rsidR="00914413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3B915" w14:textId="77777777" w:rsidR="00914413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14413" w14:paraId="02348B15" w14:textId="77777777">
        <w:trPr>
          <w:trHeight w:val="277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D4995" w14:textId="77777777" w:rsidR="00914413" w:rsidRDefault="0000000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93A6" w14:textId="77777777" w:rsidR="00914413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Места общего пользования, трибуны, открытые фойе, санитарные узлы и санитарно-техническое оборудование, тамбуры, лестницы, лифты эвакуационные пути, подтрибунные помещения, помещения различного назначения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91BD3" w14:textId="77777777" w:rsidR="00914413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D434B" w14:textId="77777777" w:rsidR="00914413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B85B0" w14:textId="77777777" w:rsidR="00914413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14413" w14:paraId="6B2D2771" w14:textId="77777777">
        <w:trPr>
          <w:trHeight w:val="525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84573" w14:textId="77777777" w:rsidR="00914413" w:rsidRDefault="0000000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5.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D15B0" w14:textId="77777777" w:rsidR="00914413" w:rsidRDefault="00000000">
            <w:pPr>
              <w:spacing w:after="21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Информационные табло и </w:t>
            </w:r>
          </w:p>
          <w:p w14:paraId="30D5C14D" w14:textId="77777777" w:rsidR="00914413" w:rsidRDefault="00000000">
            <w:pPr>
              <w:spacing w:after="21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(или) стенды со схемами </w:t>
            </w:r>
          </w:p>
          <w:p w14:paraId="136581F1" w14:textId="77777777" w:rsidR="00914413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Стадиона, указатели входов </w:t>
            </w:r>
          </w:p>
          <w:p w14:paraId="3836B24C" w14:textId="77777777" w:rsidR="00914413" w:rsidRDefault="00000000">
            <w:pPr>
              <w:ind w:left="5" w:righ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(выходов), наличие информационных щитов (стендов) с Правилами поведения зрителей при проведении официальных спортивных соревнований на перед кассами по продаже входных билетов, перед входами на Стадион, перед входами на трибуны и сектора, наличие планов эвакуации людей при пожаре и инструкций о действиях персонала по эвакуации людей при пожаре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2ECD8" w14:textId="77777777" w:rsidR="00914413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4EF23" w14:textId="77777777" w:rsidR="00914413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6F54C" w14:textId="77777777" w:rsidR="00914413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14413" w14:paraId="4505CD35" w14:textId="77777777">
        <w:trPr>
          <w:trHeight w:val="565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F1B27" w14:textId="77777777" w:rsidR="00914413" w:rsidRDefault="0000000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7FCE" w14:textId="77777777" w:rsidR="00914413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Помещения для хранения предметов, запрещённых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0FD78" w14:textId="77777777" w:rsidR="00914413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8B358" w14:textId="77777777" w:rsidR="00914413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50D23" w14:textId="77777777" w:rsidR="00914413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14413" w14:paraId="244729F0" w14:textId="77777777">
        <w:trPr>
          <w:trHeight w:val="5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4DC3" w14:textId="77777777" w:rsidR="00914413" w:rsidRDefault="00914413"/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EDB4" w14:textId="77777777" w:rsidR="00914413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проноса на Стадион при проведении Матча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179D" w14:textId="77777777" w:rsidR="00914413" w:rsidRDefault="00914413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BA61" w14:textId="77777777" w:rsidR="00914413" w:rsidRDefault="0091441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D4A3" w14:textId="77777777" w:rsidR="00914413" w:rsidRDefault="00914413"/>
        </w:tc>
      </w:tr>
      <w:tr w:rsidR="00914413" w14:paraId="4836F858" w14:textId="77777777">
        <w:trPr>
          <w:trHeight w:val="285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A2EB" w14:textId="77777777" w:rsidR="00914413" w:rsidRDefault="0000000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FD31" w14:textId="77777777" w:rsidR="00914413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Медицинские пункты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2941" w14:textId="77777777" w:rsidR="00914413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5E08" w14:textId="77777777" w:rsidR="00914413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3451" w14:textId="77777777" w:rsidR="00914413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14413" w14:paraId="20CDC7AA" w14:textId="77777777">
        <w:trPr>
          <w:trHeight w:val="29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178A" w14:textId="77777777" w:rsidR="00914413" w:rsidRDefault="0000000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0597" w14:textId="77777777" w:rsidR="00914413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Табло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4074" w14:textId="77777777" w:rsidR="00914413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90BC" w14:textId="77777777" w:rsidR="00914413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5A08" w14:textId="77777777" w:rsidR="00914413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14413" w14:paraId="1F92B12B" w14:textId="77777777">
        <w:trPr>
          <w:trHeight w:val="285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87D2" w14:textId="77777777" w:rsidR="00914413" w:rsidRDefault="0000000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4C92" w14:textId="77777777" w:rsidR="00914413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Системы связи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493E" w14:textId="77777777" w:rsidR="00914413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9EF2" w14:textId="77777777" w:rsidR="00914413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986F" w14:textId="77777777" w:rsidR="00914413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14413" w14:paraId="4A1CBA52" w14:textId="77777777">
        <w:trPr>
          <w:trHeight w:val="5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3861A" w14:textId="77777777" w:rsidR="00914413" w:rsidRDefault="0000000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7839" w14:textId="77777777" w:rsidR="00914413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Инженерно-технические средства охраны Стадиона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D0850" w14:textId="77777777" w:rsidR="00914413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4A439" w14:textId="77777777" w:rsidR="00914413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D23A2" w14:textId="77777777" w:rsidR="00914413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14413" w14:paraId="7B12AC21" w14:textId="77777777">
        <w:trPr>
          <w:trHeight w:val="387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4A5AB" w14:textId="77777777" w:rsidR="00914413" w:rsidRDefault="0000000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6EB5" w14:textId="77777777" w:rsidR="00914413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Системы пожарной безопасности, отопления, вентиляции, кондиционирования, водоснабжения, канализации, электроснабжения, контроля и управления доступом, освещения, охранной телевизионной, охранной и тревожной сигнализации, видеонаблюдения, экстренной связи, оповещения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7EA92" w14:textId="77777777" w:rsidR="00914413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ED48D" w14:textId="77777777" w:rsidR="00914413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D2C8B" w14:textId="77777777" w:rsidR="00914413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14413" w14:paraId="404D6C81" w14:textId="77777777">
        <w:trPr>
          <w:trHeight w:val="277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273D0" w14:textId="77777777" w:rsidR="00914413" w:rsidRDefault="0000000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12.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B5EC" w14:textId="77777777" w:rsidR="00914413" w:rsidRDefault="00000000">
            <w:pPr>
              <w:spacing w:line="258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Технические средства, используемые для контроля наличия у граждан входных билетов или документов, их заменяющих; </w:t>
            </w:r>
          </w:p>
          <w:p w14:paraId="0EAD03E4" w14:textId="77777777" w:rsidR="00914413" w:rsidRDefault="00000000">
            <w:pPr>
              <w:ind w:left="5" w:righ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Технические средства для проведения личного осмотра граждан и осмотра находящихся при них вещей при входе на Стадион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AFD8C" w14:textId="77777777" w:rsidR="00914413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DB4C8" w14:textId="77777777" w:rsidR="00914413" w:rsidRDefault="0000000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D3D16" w14:textId="77777777" w:rsidR="00914413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75485FE9" w14:textId="77777777" w:rsidR="00914413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4945FAF" w14:textId="77777777" w:rsidR="00914413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text" w:horzAnchor="margin" w:tblpXSpec="center" w:tblpY="332"/>
        <w:tblOverlap w:val="never"/>
        <w:tblW w:w="9351" w:type="dxa"/>
        <w:tblInd w:w="0" w:type="dxa"/>
        <w:tblCellMar>
          <w:top w:w="11" w:type="dxa"/>
        </w:tblCellMar>
        <w:tblLook w:val="04A0" w:firstRow="1" w:lastRow="0" w:firstColumn="1" w:lastColumn="0" w:noHBand="0" w:noVBand="1"/>
      </w:tblPr>
      <w:tblGrid>
        <w:gridCol w:w="4957"/>
        <w:gridCol w:w="4394"/>
      </w:tblGrid>
      <w:tr w:rsidR="00D60E08" w:rsidRPr="00B91094" w14:paraId="056C9BC3" w14:textId="77777777" w:rsidTr="00671C7F">
        <w:trPr>
          <w:trHeight w:val="280"/>
        </w:trPr>
        <w:tc>
          <w:tcPr>
            <w:tcW w:w="4957" w:type="dxa"/>
            <w:shd w:val="clear" w:color="auto" w:fill="auto"/>
          </w:tcPr>
          <w:p w14:paraId="0CA1C29D" w14:textId="77777777" w:rsidR="00D60E08" w:rsidRPr="00B91094" w:rsidRDefault="00D60E08" w:rsidP="00D60E08">
            <w:pPr>
              <w:spacing w:after="2" w:line="271" w:lineRule="auto"/>
              <w:ind w:left="-5" w:hanging="10"/>
            </w:pPr>
            <w:r w:rsidRPr="00B91094">
              <w:rPr>
                <w:rFonts w:ascii="Times New Roman" w:eastAsia="Times New Roman" w:hAnsi="Times New Roman" w:cs="Times New Roman"/>
                <w:sz w:val="24"/>
              </w:rPr>
              <w:t xml:space="preserve">Должность руководителя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B91094">
              <w:rPr>
                <w:rFonts w:ascii="Times New Roman" w:eastAsia="Times New Roman" w:hAnsi="Times New Roman" w:cs="Times New Roman"/>
                <w:sz w:val="24"/>
              </w:rPr>
              <w:t xml:space="preserve">обственника, пользователя Стадиона </w:t>
            </w:r>
          </w:p>
          <w:p w14:paraId="34B3B184" w14:textId="77777777" w:rsidR="00D60E08" w:rsidRPr="00B91094" w:rsidRDefault="00D60E08" w:rsidP="00D60E08">
            <w:pPr>
              <w:spacing w:after="2" w:line="271" w:lineRule="auto"/>
              <w:ind w:left="-5" w:right="1140" w:hanging="10"/>
            </w:pPr>
            <w:r w:rsidRPr="00B91094">
              <w:rPr>
                <w:rFonts w:ascii="Times New Roman" w:eastAsia="Times New Roman" w:hAnsi="Times New Roman" w:cs="Times New Roman"/>
                <w:sz w:val="24"/>
              </w:rPr>
              <w:t xml:space="preserve">или лица, им уполномоченного  </w:t>
            </w:r>
          </w:p>
          <w:p w14:paraId="6CADDC6F" w14:textId="77777777" w:rsidR="00D60E08" w:rsidRPr="00B91094" w:rsidRDefault="00D60E08" w:rsidP="00D60E08">
            <w:pPr>
              <w:jc w:val="both"/>
            </w:pPr>
          </w:p>
        </w:tc>
        <w:tc>
          <w:tcPr>
            <w:tcW w:w="4394" w:type="dxa"/>
          </w:tcPr>
          <w:p w14:paraId="64EE731A" w14:textId="6AB28D9E" w:rsidR="00D60E08" w:rsidRDefault="00D60E08" w:rsidP="00D60E08">
            <w:pPr>
              <w:spacing w:after="2" w:line="271" w:lineRule="auto"/>
              <w:ind w:left="-5" w:right="1140" w:hanging="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Должность руководителя </w:t>
            </w:r>
          </w:p>
          <w:p w14:paraId="49DC604A" w14:textId="77777777" w:rsidR="00D60E08" w:rsidRDefault="00D60E08" w:rsidP="00D60E08">
            <w:pPr>
              <w:spacing w:after="2" w:line="271" w:lineRule="auto"/>
              <w:ind w:right="11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организатора Матча </w:t>
            </w:r>
          </w:p>
          <w:p w14:paraId="2AC29220" w14:textId="0C162D81" w:rsidR="00D60E08" w:rsidRPr="00B91094" w:rsidRDefault="00D60E08" w:rsidP="00D60E08">
            <w:pPr>
              <w:spacing w:after="2" w:line="271" w:lineRule="auto"/>
              <w:ind w:left="-5" w:right="1140" w:hanging="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или лица, им уполномоченного</w:t>
            </w:r>
          </w:p>
        </w:tc>
      </w:tr>
      <w:tr w:rsidR="00D60E08" w:rsidRPr="00B91094" w14:paraId="2A103B99" w14:textId="77777777" w:rsidTr="00671C7F">
        <w:trPr>
          <w:trHeight w:val="280"/>
        </w:trPr>
        <w:tc>
          <w:tcPr>
            <w:tcW w:w="4957" w:type="dxa"/>
            <w:shd w:val="clear" w:color="auto" w:fill="auto"/>
          </w:tcPr>
          <w:p w14:paraId="32A03BEB" w14:textId="77777777" w:rsidR="00D60E08" w:rsidRPr="00B91094" w:rsidRDefault="00D60E08" w:rsidP="00D60E08">
            <w:pPr>
              <w:spacing w:after="2" w:line="271" w:lineRule="auto"/>
              <w:ind w:left="-5" w:right="-10" w:hanging="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 Инициалы, фамилия</w:t>
            </w:r>
          </w:p>
        </w:tc>
        <w:tc>
          <w:tcPr>
            <w:tcW w:w="4394" w:type="dxa"/>
          </w:tcPr>
          <w:p w14:paraId="48276310" w14:textId="77777777" w:rsidR="00D60E08" w:rsidRDefault="00D60E08" w:rsidP="00D60E08">
            <w:pPr>
              <w:spacing w:after="2" w:line="271" w:lineRule="auto"/>
              <w:ind w:left="-5" w:right="280" w:hanging="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 Инициалы, фамилия</w:t>
            </w:r>
          </w:p>
        </w:tc>
      </w:tr>
    </w:tbl>
    <w:p w14:paraId="7B27A818" w14:textId="77777777" w:rsidR="00914413" w:rsidRDefault="00000000">
      <w:pPr>
        <w:spacing w:after="21"/>
        <w:ind w:right="11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BA3509" w14:textId="28A7EF33" w:rsidR="00914413" w:rsidRDefault="00914413" w:rsidP="00D60E08">
      <w:pPr>
        <w:spacing w:after="28"/>
      </w:pPr>
    </w:p>
    <w:sectPr w:rsidR="00914413">
      <w:pgSz w:w="11905" w:h="16840"/>
      <w:pgMar w:top="1141" w:right="841" w:bottom="154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413"/>
    <w:rsid w:val="002478D7"/>
    <w:rsid w:val="00607EB3"/>
    <w:rsid w:val="00671C7F"/>
    <w:rsid w:val="00914413"/>
    <w:rsid w:val="00B91094"/>
    <w:rsid w:val="00C95219"/>
    <w:rsid w:val="00D37135"/>
    <w:rsid w:val="00D60E08"/>
    <w:rsid w:val="00D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FC47"/>
  <w15:docId w15:val="{EDCFEADA-1A5B-49FD-A8B5-C24BDDCF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Н.Н. Ширяев</dc:creator>
  <cp:keywords/>
  <cp:lastModifiedBy>Laniz</cp:lastModifiedBy>
  <cp:revision>2</cp:revision>
  <dcterms:created xsi:type="dcterms:W3CDTF">2023-07-20T12:47:00Z</dcterms:created>
  <dcterms:modified xsi:type="dcterms:W3CDTF">2023-07-20T12:47:00Z</dcterms:modified>
</cp:coreProperties>
</file>